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2459" w14:textId="62EA8949" w:rsidR="00136DC6" w:rsidRPr="00233835" w:rsidRDefault="00136DC6" w:rsidP="00136DC6">
      <w:pPr>
        <w:jc w:val="center"/>
        <w:rPr>
          <w:rFonts w:ascii="Calibri" w:hAnsi="Calibri" w:cs="Calibri"/>
          <w:b/>
          <w:sz w:val="28"/>
          <w:szCs w:val="28"/>
        </w:rPr>
      </w:pPr>
      <w:r w:rsidRPr="00233835">
        <w:rPr>
          <w:rFonts w:ascii="Calibri" w:hAnsi="Calibri" w:cs="Calibri"/>
          <w:b/>
          <w:sz w:val="28"/>
          <w:szCs w:val="28"/>
        </w:rPr>
        <w:t xml:space="preserve">RESOLUTION NO. </w:t>
      </w:r>
      <w:r w:rsidR="008034D7">
        <w:rPr>
          <w:rFonts w:ascii="Calibri" w:hAnsi="Calibri" w:cs="Calibri"/>
          <w:b/>
          <w:sz w:val="28"/>
          <w:szCs w:val="28"/>
        </w:rPr>
        <w:t>03</w:t>
      </w:r>
      <w:r w:rsidRPr="00233835">
        <w:rPr>
          <w:rFonts w:ascii="Calibri" w:hAnsi="Calibri" w:cs="Calibri"/>
          <w:b/>
          <w:sz w:val="28"/>
          <w:szCs w:val="28"/>
        </w:rPr>
        <w:t>-202</w:t>
      </w:r>
      <w:r w:rsidR="008034D7">
        <w:rPr>
          <w:rFonts w:ascii="Calibri" w:hAnsi="Calibri" w:cs="Calibri"/>
          <w:b/>
          <w:sz w:val="28"/>
          <w:szCs w:val="28"/>
        </w:rPr>
        <w:t>4</w:t>
      </w:r>
    </w:p>
    <w:p w14:paraId="34D05DEE" w14:textId="618F061E" w:rsidR="00136DC6" w:rsidRPr="00136DC6" w:rsidRDefault="00221A64" w:rsidP="00221A64">
      <w:pPr>
        <w:jc w:val="center"/>
        <w:rPr>
          <w:b/>
          <w:bCs/>
        </w:rPr>
      </w:pPr>
      <w:r w:rsidRPr="00136DC6">
        <w:rPr>
          <w:b/>
          <w:bCs/>
        </w:rPr>
        <w:t xml:space="preserve">A RESOLUTION ADOPTING SUPPLEMENTAL BUDGET </w:t>
      </w:r>
      <w:r w:rsidR="00136DC6" w:rsidRPr="00136DC6">
        <w:rPr>
          <w:b/>
          <w:bCs/>
        </w:rPr>
        <w:t>#</w:t>
      </w:r>
      <w:r w:rsidR="008034D7">
        <w:rPr>
          <w:b/>
          <w:bCs/>
        </w:rPr>
        <w:t>2</w:t>
      </w:r>
      <w:r w:rsidR="00136DC6" w:rsidRPr="00136DC6">
        <w:rPr>
          <w:b/>
          <w:bCs/>
        </w:rPr>
        <w:t xml:space="preserve"> </w:t>
      </w:r>
      <w:r w:rsidRPr="00136DC6">
        <w:rPr>
          <w:b/>
          <w:bCs/>
        </w:rPr>
        <w:t>FOR FISCAL YEAR 202</w:t>
      </w:r>
      <w:r w:rsidR="00136DC6">
        <w:rPr>
          <w:b/>
          <w:bCs/>
        </w:rPr>
        <w:t>3</w:t>
      </w:r>
      <w:r w:rsidRPr="00136DC6">
        <w:rPr>
          <w:b/>
          <w:bCs/>
        </w:rPr>
        <w:t>-202</w:t>
      </w:r>
      <w:r w:rsidR="00136DC6">
        <w:rPr>
          <w:b/>
          <w:bCs/>
        </w:rPr>
        <w:t>4</w:t>
      </w:r>
      <w:r w:rsidRPr="00136DC6">
        <w:rPr>
          <w:b/>
          <w:bCs/>
        </w:rPr>
        <w:t xml:space="preserve"> </w:t>
      </w:r>
    </w:p>
    <w:p w14:paraId="67062279" w14:textId="5B5959C2" w:rsidR="00221A64" w:rsidRPr="00136DC6" w:rsidRDefault="00221A64" w:rsidP="00136DC6">
      <w:pPr>
        <w:jc w:val="center"/>
        <w:rPr>
          <w:b/>
          <w:bCs/>
        </w:rPr>
      </w:pPr>
      <w:r w:rsidRPr="00136DC6">
        <w:rPr>
          <w:b/>
          <w:bCs/>
        </w:rPr>
        <w:t>AND</w:t>
      </w:r>
      <w:r w:rsidR="00136DC6" w:rsidRPr="00136DC6">
        <w:rPr>
          <w:b/>
          <w:bCs/>
        </w:rPr>
        <w:t xml:space="preserve"> </w:t>
      </w:r>
      <w:r w:rsidRPr="00136DC6">
        <w:rPr>
          <w:b/>
          <w:bCs/>
        </w:rPr>
        <w:t>MAKING APPROPRIATIONS</w:t>
      </w:r>
    </w:p>
    <w:p w14:paraId="71657A82" w14:textId="14BA6FBD" w:rsidR="00221A64" w:rsidRDefault="00136DC6" w:rsidP="00221A64">
      <w:proofErr w:type="gramStart"/>
      <w:r w:rsidRPr="00136DC6">
        <w:t>WHEREAS,</w:t>
      </w:r>
      <w:proofErr w:type="gramEnd"/>
      <w:r w:rsidRPr="00136DC6">
        <w:t xml:space="preserve"> </w:t>
      </w:r>
      <w:r>
        <w:t>t</w:t>
      </w:r>
      <w:r w:rsidR="00221A64">
        <w:t xml:space="preserve">he City of Oakridge resolves the following: </w:t>
      </w:r>
    </w:p>
    <w:p w14:paraId="4F64CBF0" w14:textId="34F868C4" w:rsidR="00221A64" w:rsidRDefault="00221A64" w:rsidP="00221A64">
      <w:r>
        <w:t xml:space="preserve">ORS 294.471 permits the governing body of a municipal corporation to make a supplemental budget for the fiscal year for which the regular budget has been prepared if one or more of the following circumstances exist: </w:t>
      </w:r>
    </w:p>
    <w:p w14:paraId="4D21F4DA" w14:textId="4E0F3E4F" w:rsidR="00221A64" w:rsidRDefault="00221A64" w:rsidP="00221A64">
      <w:r>
        <w:t>a. An occurrence or condition that is not ascertained when preparing the original budget or a previous supplemental budget for the current year or current budget period and that requires a change in financial planning.</w:t>
      </w:r>
    </w:p>
    <w:p w14:paraId="3D4A2421" w14:textId="6D49F786" w:rsidR="00221A64" w:rsidRDefault="00221A64" w:rsidP="00221A64">
      <w:r>
        <w:t>b. A pressing necessity that could not reasonably be foreseen when preparing the original budget or a previous supplemental budget for the current year or current budget period and that requires prompt action.</w:t>
      </w:r>
    </w:p>
    <w:p w14:paraId="63E45435" w14:textId="0DF2D865" w:rsidR="00221A64" w:rsidRDefault="00221A64" w:rsidP="00221A64">
      <w:r>
        <w:t xml:space="preserve">c. Funds that are made available by another unit of federal, </w:t>
      </w:r>
      <w:proofErr w:type="gramStart"/>
      <w:r>
        <w:t>state</w:t>
      </w:r>
      <w:proofErr w:type="gramEnd"/>
      <w:r>
        <w:t xml:space="preserve"> or local government and the availability of which could not reasonably be foreseen when preparing the original budget or a previous supplemental budget for the current year or current budget period.</w:t>
      </w:r>
    </w:p>
    <w:p w14:paraId="69D5BC8F" w14:textId="7F0AF9A4" w:rsidR="00221A64" w:rsidRDefault="00221A64" w:rsidP="00221A64">
      <w:r>
        <w:t xml:space="preserve">d. A request for services or facilities the cost of which is to be supplied by a private individual, </w:t>
      </w:r>
      <w:proofErr w:type="gramStart"/>
      <w:r>
        <w:t>corporation</w:t>
      </w:r>
      <w:proofErr w:type="gramEnd"/>
      <w:r>
        <w:t xml:space="preserve"> or company or by another governmental unit and the amount of which could not be accurately estimated when preparing the original budget or a previous supplemental budget for the current year or current budget period.</w:t>
      </w:r>
    </w:p>
    <w:p w14:paraId="7794D1F5" w14:textId="0682487B" w:rsidR="00221A64" w:rsidRDefault="00221A64" w:rsidP="00221A64">
      <w:r>
        <w:t>e. Proceeds from the involuntary destruction, involuntary conversion, or sale of property that</w:t>
      </w:r>
      <w:r w:rsidR="00136DC6">
        <w:t xml:space="preserve"> </w:t>
      </w:r>
      <w:r>
        <w:t xml:space="preserve">necessitates the immediate purchase, </w:t>
      </w:r>
      <w:proofErr w:type="gramStart"/>
      <w:r>
        <w:t>construction</w:t>
      </w:r>
      <w:proofErr w:type="gramEnd"/>
      <w:r>
        <w:t xml:space="preserve"> or acquisition of different facilities in order to carry on governmental operations.</w:t>
      </w:r>
    </w:p>
    <w:p w14:paraId="25D555DB" w14:textId="4341FF15" w:rsidR="00221A64" w:rsidRDefault="00221A64" w:rsidP="00221A64">
      <w:r>
        <w:t>f. Ad valorem property taxes that are received during the fiscal year or budget period in an amount sufficiently greater than the amount estimated to be collected such that the difference will significantly affect the level of government operations to be funded by the taxes as provided in the original budget or a previous supplemental budget for the current year or current budget period.</w:t>
      </w:r>
    </w:p>
    <w:p w14:paraId="47B3C7D6" w14:textId="19891F82" w:rsidR="00221A64" w:rsidRDefault="00221A64" w:rsidP="00221A64">
      <w:r>
        <w:t>g. A local option tax described in ORS 294.476 that is certified for extension on the assessment and tax roll under ORS 310.060 for the fiscal year or budget period in which the local option tax measure is approved by voters.</w:t>
      </w:r>
    </w:p>
    <w:p w14:paraId="6289C02E" w14:textId="2957F41D" w:rsidR="00221A64" w:rsidRDefault="00221A64" w:rsidP="00221A64">
      <w:r>
        <w:t>h. A reduction in available resources that requires the governing body to reduce appropriations in the original budget or a previous supplemental budget for the current year or current budget period.</w:t>
      </w:r>
    </w:p>
    <w:p w14:paraId="0E620EAE" w14:textId="64446F3B" w:rsidR="00221A64" w:rsidRDefault="00221A64" w:rsidP="00221A64">
      <w:proofErr w:type="spellStart"/>
      <w:r>
        <w:t>i</w:t>
      </w:r>
      <w:proofErr w:type="spellEnd"/>
      <w:r>
        <w:t>. The original budget of the municipal corporation adopted under ORS 294.456 did not include estimated requirements to pay debt service pursuant to ORS 294.477 or the actual requirements are different from the estimated requirements included in the original budget or a previous supplemental budget.</w:t>
      </w:r>
    </w:p>
    <w:p w14:paraId="62D9EA9F" w14:textId="2FA4424C" w:rsidR="00221A64" w:rsidRDefault="00221A64" w:rsidP="00221A64">
      <w:r>
        <w:lastRenderedPageBreak/>
        <w:t xml:space="preserve">WHEREAS, the </w:t>
      </w:r>
      <w:r w:rsidR="00136DC6">
        <w:t xml:space="preserve">attached </w:t>
      </w:r>
      <w:r w:rsidR="00136DC6" w:rsidRPr="008034D7">
        <w:rPr>
          <w:b/>
          <w:bCs/>
        </w:rPr>
        <w:t>S</w:t>
      </w:r>
      <w:r w:rsidRPr="008034D7">
        <w:rPr>
          <w:b/>
          <w:bCs/>
        </w:rPr>
        <w:t xml:space="preserve">upplemental </w:t>
      </w:r>
      <w:r w:rsidR="00136DC6" w:rsidRPr="008034D7">
        <w:rPr>
          <w:b/>
          <w:bCs/>
        </w:rPr>
        <w:t>B</w:t>
      </w:r>
      <w:r w:rsidRPr="008034D7">
        <w:rPr>
          <w:b/>
          <w:bCs/>
        </w:rPr>
        <w:t xml:space="preserve">udget </w:t>
      </w:r>
      <w:r w:rsidR="00136DC6" w:rsidRPr="008034D7">
        <w:rPr>
          <w:b/>
          <w:bCs/>
        </w:rPr>
        <w:t>#</w:t>
      </w:r>
      <w:r w:rsidR="008034D7" w:rsidRPr="008034D7">
        <w:rPr>
          <w:b/>
          <w:bCs/>
        </w:rPr>
        <w:t>2</w:t>
      </w:r>
      <w:r w:rsidR="00136DC6">
        <w:t xml:space="preserve"> for Fiscal Year 2023-2024, </w:t>
      </w:r>
      <w:r>
        <w:t xml:space="preserve">meets one or more requirements of ORS </w:t>
      </w:r>
      <w:proofErr w:type="gramStart"/>
      <w:r>
        <w:t>294.471;</w:t>
      </w:r>
      <w:proofErr w:type="gramEnd"/>
      <w:r>
        <w:t xml:space="preserve"> </w:t>
      </w:r>
    </w:p>
    <w:p w14:paraId="51F82A2A" w14:textId="77777777" w:rsidR="00136DC6" w:rsidRDefault="00136DC6" w:rsidP="00221A64"/>
    <w:p w14:paraId="0149B2BB" w14:textId="0E07BA24" w:rsidR="00221A64" w:rsidRDefault="00221A64" w:rsidP="00221A64">
      <w:r w:rsidRPr="00136DC6">
        <w:rPr>
          <w:b/>
          <w:bCs/>
        </w:rPr>
        <w:t>NOW, THEREFORE, BE IT RESOLVED</w:t>
      </w:r>
      <w:r>
        <w:t xml:space="preserve"> that the City Council of the City of Oakridge hereby adopts a supplemental budget for fiscal year 202</w:t>
      </w:r>
      <w:r w:rsidR="00BB6485">
        <w:t>3</w:t>
      </w:r>
      <w:r>
        <w:t>-202</w:t>
      </w:r>
      <w:r w:rsidR="00BB6485">
        <w:t>4</w:t>
      </w:r>
      <w:r>
        <w:t xml:space="preserve"> in the amounts shown below for each Fund and,</w:t>
      </w:r>
    </w:p>
    <w:p w14:paraId="122FC273" w14:textId="77777777" w:rsidR="00136DC6" w:rsidRDefault="00136DC6" w:rsidP="00221A64"/>
    <w:p w14:paraId="035A50C2" w14:textId="19133D9F" w:rsidR="00221A64" w:rsidRDefault="00221A64" w:rsidP="00221A64">
      <w:r w:rsidRPr="00136DC6">
        <w:rPr>
          <w:b/>
          <w:bCs/>
        </w:rPr>
        <w:t>BE IT FURTHER RESOLVED</w:t>
      </w:r>
      <w:r>
        <w:t xml:space="preserve"> that the amounts shown below as appropriations for the fiscal </w:t>
      </w:r>
      <w:proofErr w:type="gramStart"/>
      <w:r>
        <w:t>year</w:t>
      </w:r>
      <w:proofErr w:type="gramEnd"/>
      <w:r>
        <w:t xml:space="preserve"> </w:t>
      </w:r>
    </w:p>
    <w:p w14:paraId="3AD8C505" w14:textId="7B95FCD1" w:rsidR="00221A64" w:rsidRDefault="00221A64" w:rsidP="00221A64">
      <w:r>
        <w:t xml:space="preserve">beginning July 1, </w:t>
      </w:r>
      <w:proofErr w:type="gramStart"/>
      <w:r>
        <w:t>202</w:t>
      </w:r>
      <w:r w:rsidR="00BB6485">
        <w:t>3</w:t>
      </w:r>
      <w:proofErr w:type="gramEnd"/>
      <w:r>
        <w:t xml:space="preserve"> and for purposes shown are hereby appropriated for each Fund:</w:t>
      </w:r>
    </w:p>
    <w:p w14:paraId="2DBC7933" w14:textId="77777777" w:rsidR="00136DC6" w:rsidRDefault="00136DC6" w:rsidP="00221A64"/>
    <w:p w14:paraId="290B2C0A" w14:textId="4D436668" w:rsidR="00221A64" w:rsidRDefault="00221A64" w:rsidP="00221A64">
      <w:r w:rsidRPr="00136DC6">
        <w:rPr>
          <w:b/>
          <w:bCs/>
        </w:rPr>
        <w:t>BE IT FURTHER RESOLVED</w:t>
      </w:r>
      <w:r>
        <w:t xml:space="preserve"> that this resolution shall be effective immediately upon its passage.</w:t>
      </w:r>
    </w:p>
    <w:p w14:paraId="12FAEF46" w14:textId="77777777" w:rsidR="00221A64" w:rsidRDefault="00221A64" w:rsidP="00221A64"/>
    <w:p w14:paraId="416B7A08" w14:textId="74C35E6F" w:rsidR="00221A64" w:rsidRPr="00A718FE" w:rsidRDefault="00221A64" w:rsidP="00221A64">
      <w:pPr>
        <w:rPr>
          <w:rFonts w:ascii="Calibri" w:hAnsi="Calibri" w:cs="Calibri"/>
          <w:sz w:val="24"/>
          <w:szCs w:val="24"/>
        </w:rPr>
      </w:pPr>
      <w:r w:rsidRPr="00A718FE">
        <w:rPr>
          <w:rFonts w:ascii="Calibri" w:hAnsi="Calibri" w:cs="Calibri"/>
          <w:b/>
          <w:i/>
          <w:sz w:val="24"/>
          <w:szCs w:val="24"/>
        </w:rPr>
        <w:t xml:space="preserve">PASSED BY THE COUNCIL </w:t>
      </w:r>
      <w:r w:rsidRPr="00A718FE">
        <w:rPr>
          <w:rFonts w:ascii="Calibri" w:hAnsi="Calibri" w:cs="Calibri"/>
          <w:sz w:val="24"/>
          <w:szCs w:val="24"/>
        </w:rPr>
        <w:t>of the City of Oakridge this ___ day of ___________</w:t>
      </w:r>
      <w:r>
        <w:rPr>
          <w:rFonts w:ascii="Calibri" w:hAnsi="Calibri" w:cs="Calibri"/>
          <w:sz w:val="24"/>
          <w:szCs w:val="24"/>
        </w:rPr>
        <w:t>_______</w:t>
      </w:r>
      <w:r w:rsidRPr="00A718FE">
        <w:rPr>
          <w:rFonts w:ascii="Calibri" w:hAnsi="Calibri" w:cs="Calibri"/>
          <w:sz w:val="24"/>
          <w:szCs w:val="24"/>
        </w:rPr>
        <w:t>, 202</w:t>
      </w:r>
      <w:r w:rsidR="008034D7">
        <w:rPr>
          <w:rFonts w:ascii="Calibri" w:hAnsi="Calibri" w:cs="Calibri"/>
          <w:sz w:val="24"/>
          <w:szCs w:val="24"/>
        </w:rPr>
        <w:t>4</w:t>
      </w:r>
      <w:r w:rsidRPr="00A718FE">
        <w:rPr>
          <w:rFonts w:ascii="Calibri" w:hAnsi="Calibri" w:cs="Calibri"/>
          <w:sz w:val="24"/>
          <w:szCs w:val="24"/>
        </w:rPr>
        <w:t>.</w:t>
      </w:r>
    </w:p>
    <w:p w14:paraId="53355D19" w14:textId="77777777" w:rsidR="00221A64" w:rsidRPr="00A718FE" w:rsidRDefault="00221A64" w:rsidP="00221A64">
      <w:pPr>
        <w:jc w:val="both"/>
        <w:rPr>
          <w:rFonts w:ascii="Calibri" w:hAnsi="Calibri" w:cs="Calibri"/>
          <w:b/>
          <w:i/>
          <w:sz w:val="24"/>
          <w:szCs w:val="24"/>
        </w:rPr>
      </w:pPr>
    </w:p>
    <w:p w14:paraId="414159E7" w14:textId="626BE673" w:rsidR="00221A64" w:rsidRPr="00A718FE" w:rsidRDefault="00221A64" w:rsidP="00221A64">
      <w:pPr>
        <w:spacing w:line="276" w:lineRule="auto"/>
        <w:jc w:val="both"/>
        <w:rPr>
          <w:rFonts w:ascii="Calibri" w:hAnsi="Calibri" w:cs="Calibri"/>
          <w:sz w:val="24"/>
          <w:szCs w:val="24"/>
        </w:rPr>
      </w:pPr>
      <w:r w:rsidRPr="00A718FE">
        <w:rPr>
          <w:rFonts w:ascii="Calibri" w:hAnsi="Calibri" w:cs="Calibri"/>
          <w:b/>
          <w:i/>
          <w:sz w:val="24"/>
          <w:szCs w:val="24"/>
        </w:rPr>
        <w:t xml:space="preserve">APPROVED </w:t>
      </w:r>
      <w:smartTag w:uri="urn:schemas-microsoft-com:office:smarttags" w:element="stockticker">
        <w:r w:rsidRPr="00A718FE">
          <w:rPr>
            <w:rFonts w:ascii="Calibri" w:hAnsi="Calibri" w:cs="Calibri"/>
            <w:b/>
            <w:i/>
            <w:sz w:val="24"/>
            <w:szCs w:val="24"/>
          </w:rPr>
          <w:t>AND</w:t>
        </w:r>
      </w:smartTag>
      <w:r w:rsidRPr="00A718FE">
        <w:rPr>
          <w:rFonts w:ascii="Calibri" w:hAnsi="Calibri" w:cs="Calibri"/>
          <w:b/>
          <w:i/>
          <w:sz w:val="24"/>
          <w:szCs w:val="24"/>
        </w:rPr>
        <w:t xml:space="preserve"> SIGNED BY THE MAYOR </w:t>
      </w:r>
      <w:r w:rsidRPr="00A718FE">
        <w:rPr>
          <w:rFonts w:ascii="Calibri" w:hAnsi="Calibri" w:cs="Calibri"/>
          <w:sz w:val="24"/>
          <w:szCs w:val="24"/>
        </w:rPr>
        <w:t>of the City of Oakridge this __</w:t>
      </w:r>
      <w:r>
        <w:rPr>
          <w:rFonts w:ascii="Calibri" w:hAnsi="Calibri" w:cs="Calibri"/>
          <w:sz w:val="24"/>
          <w:szCs w:val="24"/>
        </w:rPr>
        <w:t>_</w:t>
      </w:r>
      <w:r w:rsidRPr="00A718FE">
        <w:rPr>
          <w:rFonts w:ascii="Calibri" w:hAnsi="Calibri" w:cs="Calibri"/>
          <w:sz w:val="24"/>
          <w:szCs w:val="24"/>
        </w:rPr>
        <w:t xml:space="preserve"> day of ___________</w:t>
      </w:r>
      <w:r>
        <w:rPr>
          <w:rFonts w:ascii="Calibri" w:hAnsi="Calibri" w:cs="Calibri"/>
          <w:sz w:val="24"/>
          <w:szCs w:val="24"/>
        </w:rPr>
        <w:t>___</w:t>
      </w:r>
      <w:r w:rsidRPr="00A718FE">
        <w:rPr>
          <w:rFonts w:ascii="Calibri" w:hAnsi="Calibri" w:cs="Calibri"/>
          <w:sz w:val="24"/>
          <w:szCs w:val="24"/>
        </w:rPr>
        <w:t>, 202</w:t>
      </w:r>
      <w:r w:rsidR="008034D7">
        <w:rPr>
          <w:rFonts w:ascii="Calibri" w:hAnsi="Calibri" w:cs="Calibri"/>
          <w:sz w:val="24"/>
          <w:szCs w:val="24"/>
        </w:rPr>
        <w:t>4</w:t>
      </w:r>
      <w:r w:rsidRPr="00A718FE">
        <w:rPr>
          <w:rFonts w:ascii="Calibri" w:hAnsi="Calibri" w:cs="Calibri"/>
          <w:sz w:val="24"/>
          <w:szCs w:val="24"/>
        </w:rPr>
        <w:t>.</w:t>
      </w:r>
    </w:p>
    <w:p w14:paraId="0322DA40" w14:textId="77777777" w:rsidR="00221A64" w:rsidRPr="00A718FE" w:rsidRDefault="00221A64" w:rsidP="00221A64">
      <w:pPr>
        <w:jc w:val="both"/>
        <w:rPr>
          <w:rFonts w:ascii="Calibri" w:hAnsi="Calibri" w:cs="Calibri"/>
          <w:sz w:val="24"/>
          <w:szCs w:val="24"/>
        </w:rPr>
      </w:pPr>
    </w:p>
    <w:p w14:paraId="6B1B68DE" w14:textId="77777777" w:rsidR="00221A64" w:rsidRPr="006D0E71" w:rsidRDefault="00221A64" w:rsidP="00221A64">
      <w:pPr>
        <w:jc w:val="both"/>
      </w:pPr>
    </w:p>
    <w:p w14:paraId="1592FF85" w14:textId="77777777" w:rsidR="00221A64" w:rsidRPr="00A718FE" w:rsidRDefault="00221A64" w:rsidP="00221A64">
      <w:pPr>
        <w:jc w:val="both"/>
        <w:rPr>
          <w:sz w:val="24"/>
          <w:szCs w:val="24"/>
        </w:rPr>
      </w:pPr>
      <w:r w:rsidRPr="00A718FE">
        <w:rPr>
          <w:sz w:val="24"/>
          <w:szCs w:val="24"/>
        </w:rPr>
        <w:t>Signed:</w:t>
      </w:r>
      <w:r w:rsidRPr="00A718FE">
        <w:rPr>
          <w:sz w:val="24"/>
          <w:szCs w:val="24"/>
        </w:rPr>
        <w:tab/>
        <w:t>______________________________</w:t>
      </w:r>
    </w:p>
    <w:p w14:paraId="436146E4" w14:textId="77777777" w:rsidR="00221A64" w:rsidRPr="00A718FE" w:rsidRDefault="00221A64" w:rsidP="00221A64">
      <w:pPr>
        <w:jc w:val="both"/>
        <w:rPr>
          <w:sz w:val="24"/>
          <w:szCs w:val="24"/>
        </w:rPr>
      </w:pPr>
      <w:r w:rsidRPr="00A718FE">
        <w:rPr>
          <w:sz w:val="24"/>
          <w:szCs w:val="24"/>
        </w:rPr>
        <w:tab/>
      </w:r>
      <w:r w:rsidRPr="00A718FE">
        <w:rPr>
          <w:sz w:val="24"/>
          <w:szCs w:val="24"/>
        </w:rPr>
        <w:tab/>
        <w:t>Bryan Cutchen, Mayor</w:t>
      </w:r>
    </w:p>
    <w:p w14:paraId="05E96DCD" w14:textId="77777777" w:rsidR="00221A64" w:rsidRPr="00A718FE" w:rsidRDefault="00221A64" w:rsidP="00221A64">
      <w:pPr>
        <w:jc w:val="both"/>
        <w:rPr>
          <w:sz w:val="24"/>
          <w:szCs w:val="24"/>
        </w:rPr>
      </w:pPr>
    </w:p>
    <w:p w14:paraId="67260432" w14:textId="77777777" w:rsidR="00221A64" w:rsidRPr="00A718FE" w:rsidRDefault="00221A64" w:rsidP="00221A64">
      <w:pPr>
        <w:jc w:val="both"/>
        <w:rPr>
          <w:sz w:val="24"/>
          <w:szCs w:val="24"/>
        </w:rPr>
      </w:pPr>
    </w:p>
    <w:p w14:paraId="387BF13E" w14:textId="77777777" w:rsidR="00221A64" w:rsidRPr="00A718FE" w:rsidRDefault="00221A64" w:rsidP="00221A64">
      <w:pPr>
        <w:jc w:val="both"/>
        <w:rPr>
          <w:sz w:val="24"/>
          <w:szCs w:val="24"/>
        </w:rPr>
      </w:pPr>
      <w:r w:rsidRPr="00A718FE">
        <w:rPr>
          <w:sz w:val="24"/>
          <w:szCs w:val="24"/>
        </w:rPr>
        <w:t>Attest:</w:t>
      </w:r>
      <w:r w:rsidRPr="00A718FE">
        <w:rPr>
          <w:sz w:val="24"/>
          <w:szCs w:val="24"/>
        </w:rPr>
        <w:tab/>
        <w:t>______________________________</w:t>
      </w:r>
    </w:p>
    <w:p w14:paraId="05E2B3C4" w14:textId="77777777" w:rsidR="00221A64" w:rsidRPr="00A718FE" w:rsidRDefault="00221A64" w:rsidP="00221A64">
      <w:pPr>
        <w:jc w:val="both"/>
        <w:rPr>
          <w:sz w:val="24"/>
          <w:szCs w:val="24"/>
        </w:rPr>
      </w:pPr>
      <w:r w:rsidRPr="00A718FE">
        <w:rPr>
          <w:sz w:val="24"/>
          <w:szCs w:val="24"/>
        </w:rPr>
        <w:tab/>
      </w:r>
      <w:r w:rsidRPr="00A718FE">
        <w:rPr>
          <w:sz w:val="24"/>
          <w:szCs w:val="24"/>
        </w:rPr>
        <w:tab/>
        <w:t>Jackie Taylor, City Recorder</w:t>
      </w:r>
    </w:p>
    <w:p w14:paraId="65170A51" w14:textId="77777777" w:rsidR="00221A64" w:rsidRPr="00A718FE" w:rsidRDefault="00221A64" w:rsidP="00221A64">
      <w:pPr>
        <w:jc w:val="both"/>
        <w:rPr>
          <w:sz w:val="24"/>
          <w:szCs w:val="24"/>
        </w:rPr>
      </w:pPr>
    </w:p>
    <w:p w14:paraId="3FF3B465" w14:textId="77777777" w:rsidR="00221A64" w:rsidRPr="00A718FE" w:rsidRDefault="00221A64" w:rsidP="00221A64">
      <w:pPr>
        <w:jc w:val="both"/>
        <w:rPr>
          <w:sz w:val="24"/>
          <w:szCs w:val="24"/>
        </w:rPr>
      </w:pPr>
    </w:p>
    <w:p w14:paraId="035C60E9" w14:textId="77777777" w:rsidR="00221A64" w:rsidRPr="00A718FE" w:rsidRDefault="00221A64" w:rsidP="00221A64">
      <w:pPr>
        <w:jc w:val="both"/>
        <w:rPr>
          <w:sz w:val="24"/>
          <w:szCs w:val="24"/>
        </w:rPr>
      </w:pPr>
      <w:r w:rsidRPr="00A718FE">
        <w:rPr>
          <w:sz w:val="24"/>
          <w:szCs w:val="24"/>
        </w:rPr>
        <w:t xml:space="preserve">Ayes:  </w:t>
      </w:r>
    </w:p>
    <w:p w14:paraId="09FE726F" w14:textId="77777777" w:rsidR="00221A64" w:rsidRPr="00A718FE" w:rsidRDefault="00221A64" w:rsidP="00221A64">
      <w:pPr>
        <w:jc w:val="both"/>
        <w:rPr>
          <w:sz w:val="24"/>
          <w:szCs w:val="24"/>
        </w:rPr>
      </w:pPr>
      <w:r w:rsidRPr="00A718FE">
        <w:rPr>
          <w:sz w:val="24"/>
          <w:szCs w:val="24"/>
        </w:rPr>
        <w:t xml:space="preserve">Nays:  </w:t>
      </w:r>
    </w:p>
    <w:p w14:paraId="4C120153" w14:textId="0A2B7D1D" w:rsidR="00271019" w:rsidRDefault="00271019" w:rsidP="00221A64"/>
    <w:sectPr w:rsidR="0027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64"/>
    <w:rsid w:val="00136DC6"/>
    <w:rsid w:val="00221A64"/>
    <w:rsid w:val="00271019"/>
    <w:rsid w:val="008034D7"/>
    <w:rsid w:val="00866C17"/>
    <w:rsid w:val="00B16E6E"/>
    <w:rsid w:val="00BB6485"/>
    <w:rsid w:val="00F1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3D5453"/>
  <w15:chartTrackingRefBased/>
  <w15:docId w15:val="{CF5E3D2A-7A68-471D-A947-C806C08E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City Administrator</cp:lastModifiedBy>
  <cp:revision>2</cp:revision>
  <cp:lastPrinted>2023-12-08T04:09:00Z</cp:lastPrinted>
  <dcterms:created xsi:type="dcterms:W3CDTF">2024-02-29T03:10:00Z</dcterms:created>
  <dcterms:modified xsi:type="dcterms:W3CDTF">2024-02-29T03:10:00Z</dcterms:modified>
</cp:coreProperties>
</file>