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210C" w14:textId="33FDE86B" w:rsidR="00DA189C" w:rsidRPr="00DA189C" w:rsidRDefault="00DA189C" w:rsidP="00DA189C">
      <w:pPr>
        <w:spacing w:after="0"/>
        <w:rPr>
          <w:sz w:val="16"/>
          <w:szCs w:val="16"/>
        </w:rPr>
      </w:pPr>
    </w:p>
    <w:p w14:paraId="2ECA1642" w14:textId="6DD96443" w:rsidR="00DA189C" w:rsidRDefault="00DA189C" w:rsidP="00C81609">
      <w:pPr>
        <w:jc w:val="center"/>
      </w:pPr>
      <w:r>
        <w:rPr>
          <w:noProof/>
        </w:rPr>
        <w:drawing>
          <wp:inline distT="0" distB="0" distL="0" distR="0" wp14:anchorId="303586D9" wp14:editId="2A8C9268">
            <wp:extent cx="1767840" cy="18230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B87A0" w14:textId="77777777" w:rsidR="00DA189C" w:rsidRPr="00DA189C" w:rsidRDefault="00DA189C" w:rsidP="00DA189C">
      <w:pPr>
        <w:spacing w:after="0"/>
        <w:jc w:val="center"/>
        <w:rPr>
          <w:sz w:val="16"/>
          <w:szCs w:val="16"/>
        </w:rPr>
      </w:pPr>
    </w:p>
    <w:p w14:paraId="0C3AA056" w14:textId="08E8B789" w:rsidR="00135A5C" w:rsidRPr="00DA189C" w:rsidRDefault="00C81609" w:rsidP="00C81609">
      <w:pPr>
        <w:jc w:val="center"/>
        <w:rPr>
          <w:sz w:val="28"/>
          <w:szCs w:val="28"/>
        </w:rPr>
      </w:pPr>
      <w:r w:rsidRPr="00DA189C">
        <w:rPr>
          <w:sz w:val="28"/>
          <w:szCs w:val="28"/>
        </w:rPr>
        <w:t xml:space="preserve">PUBLIC </w:t>
      </w:r>
      <w:r w:rsidR="00064D40" w:rsidRPr="00DA189C">
        <w:rPr>
          <w:sz w:val="28"/>
          <w:szCs w:val="28"/>
        </w:rPr>
        <w:t xml:space="preserve">NOTICE </w:t>
      </w:r>
      <w:r w:rsidR="0003472C">
        <w:rPr>
          <w:sz w:val="28"/>
          <w:szCs w:val="28"/>
        </w:rPr>
        <w:t>– Budget Hearing</w:t>
      </w:r>
    </w:p>
    <w:p w14:paraId="014F746A" w14:textId="4342F94E" w:rsidR="0096287C" w:rsidRPr="0003472C" w:rsidRDefault="0003472C" w:rsidP="001664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064D40" w:rsidRPr="00DA189C">
        <w:rPr>
          <w:sz w:val="24"/>
          <w:szCs w:val="24"/>
        </w:rPr>
        <w:t xml:space="preserve"> </w:t>
      </w:r>
      <w:r w:rsidR="00F46B75" w:rsidRPr="00DA189C">
        <w:rPr>
          <w:b/>
          <w:bCs/>
          <w:sz w:val="24"/>
          <w:szCs w:val="24"/>
        </w:rPr>
        <w:t xml:space="preserve">City of Oakridge </w:t>
      </w:r>
      <w:r>
        <w:rPr>
          <w:b/>
          <w:bCs/>
          <w:sz w:val="24"/>
          <w:szCs w:val="24"/>
        </w:rPr>
        <w:t xml:space="preserve">City Council </w:t>
      </w:r>
      <w:r>
        <w:rPr>
          <w:sz w:val="24"/>
          <w:szCs w:val="24"/>
        </w:rPr>
        <w:t xml:space="preserve">will hold a public </w:t>
      </w:r>
      <w:r w:rsidR="005F7730">
        <w:rPr>
          <w:sz w:val="24"/>
          <w:szCs w:val="24"/>
        </w:rPr>
        <w:t>B</w:t>
      </w:r>
      <w:r>
        <w:rPr>
          <w:sz w:val="24"/>
          <w:szCs w:val="24"/>
        </w:rPr>
        <w:t xml:space="preserve">udget </w:t>
      </w:r>
      <w:r w:rsidR="005F7730">
        <w:rPr>
          <w:sz w:val="24"/>
          <w:szCs w:val="24"/>
        </w:rPr>
        <w:t>H</w:t>
      </w:r>
      <w:r>
        <w:rPr>
          <w:sz w:val="24"/>
          <w:szCs w:val="24"/>
        </w:rPr>
        <w:t>earing</w:t>
      </w:r>
      <w:r w:rsidR="00064D40" w:rsidRPr="00DA1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5F7730">
        <w:rPr>
          <w:sz w:val="24"/>
          <w:szCs w:val="24"/>
        </w:rPr>
        <w:t>receive public comment on the city’s</w:t>
      </w:r>
      <w:r w:rsidR="002F4F3C" w:rsidRPr="00DA189C">
        <w:rPr>
          <w:sz w:val="24"/>
          <w:szCs w:val="24"/>
        </w:rPr>
        <w:t xml:space="preserve"> </w:t>
      </w:r>
      <w:r w:rsidR="0015640D" w:rsidRPr="00DA189C">
        <w:rPr>
          <w:sz w:val="24"/>
          <w:szCs w:val="24"/>
        </w:rPr>
        <w:t xml:space="preserve">annual </w:t>
      </w:r>
      <w:r w:rsidR="00064D40" w:rsidRPr="00DA189C">
        <w:rPr>
          <w:sz w:val="24"/>
          <w:szCs w:val="24"/>
        </w:rPr>
        <w:t xml:space="preserve">budget for fiscal year July 1, </w:t>
      </w:r>
      <w:proofErr w:type="gramStart"/>
      <w:r w:rsidR="00064D40" w:rsidRPr="00DA189C">
        <w:rPr>
          <w:sz w:val="24"/>
          <w:szCs w:val="24"/>
        </w:rPr>
        <w:t>20</w:t>
      </w:r>
      <w:r w:rsidR="00042098" w:rsidRPr="00DA189C">
        <w:rPr>
          <w:sz w:val="24"/>
          <w:szCs w:val="24"/>
        </w:rPr>
        <w:t>2</w:t>
      </w:r>
      <w:r w:rsidR="00F46B75" w:rsidRPr="00DA189C">
        <w:rPr>
          <w:sz w:val="24"/>
          <w:szCs w:val="24"/>
        </w:rPr>
        <w:t>3</w:t>
      </w:r>
      <w:proofErr w:type="gramEnd"/>
      <w:r w:rsidR="00064D40" w:rsidRPr="00DA189C">
        <w:rPr>
          <w:sz w:val="24"/>
          <w:szCs w:val="24"/>
        </w:rPr>
        <w:t xml:space="preserve"> </w:t>
      </w:r>
      <w:r w:rsidR="00EA1782" w:rsidRPr="00DA189C">
        <w:rPr>
          <w:sz w:val="24"/>
          <w:szCs w:val="24"/>
        </w:rPr>
        <w:t>to June 30, 202</w:t>
      </w:r>
      <w:r w:rsidR="00F46B75" w:rsidRPr="00DA189C">
        <w:rPr>
          <w:sz w:val="24"/>
          <w:szCs w:val="24"/>
        </w:rPr>
        <w:t>4</w:t>
      </w:r>
      <w:r w:rsidR="0096287C" w:rsidRPr="00DA189C">
        <w:rPr>
          <w:sz w:val="24"/>
          <w:szCs w:val="24"/>
        </w:rPr>
        <w:t>,</w:t>
      </w:r>
      <w:r w:rsidR="00EA1782" w:rsidRPr="00DA189C">
        <w:rPr>
          <w:sz w:val="24"/>
          <w:szCs w:val="24"/>
        </w:rPr>
        <w:t xml:space="preserve"> </w:t>
      </w:r>
      <w:r w:rsidR="005F7730">
        <w:rPr>
          <w:sz w:val="24"/>
          <w:szCs w:val="24"/>
        </w:rPr>
        <w:t xml:space="preserve">and associated uses of state shared revenues and proposed tax rates.  This Public Hearing </w:t>
      </w:r>
      <w:r w:rsidR="00EA1782" w:rsidRPr="00DA189C">
        <w:rPr>
          <w:sz w:val="24"/>
          <w:szCs w:val="24"/>
        </w:rPr>
        <w:t xml:space="preserve">will be held </w:t>
      </w:r>
      <w:r w:rsidR="00F46B75" w:rsidRPr="00DA189C">
        <w:rPr>
          <w:sz w:val="24"/>
          <w:szCs w:val="24"/>
        </w:rPr>
        <w:t>at Oakridge City Hall</w:t>
      </w:r>
      <w:r w:rsidR="00064D40" w:rsidRPr="00DA189C">
        <w:rPr>
          <w:sz w:val="24"/>
          <w:szCs w:val="24"/>
        </w:rPr>
        <w:t xml:space="preserve">, </w:t>
      </w:r>
      <w:r w:rsidR="00F46B75" w:rsidRPr="00DA189C">
        <w:rPr>
          <w:sz w:val="24"/>
          <w:szCs w:val="24"/>
        </w:rPr>
        <w:t>48318 E. 1</w:t>
      </w:r>
      <w:r w:rsidR="00F46B75" w:rsidRPr="00DA189C">
        <w:rPr>
          <w:sz w:val="24"/>
          <w:szCs w:val="24"/>
          <w:vertAlign w:val="superscript"/>
        </w:rPr>
        <w:t>st</w:t>
      </w:r>
      <w:r w:rsidR="00F46B75" w:rsidRPr="00DA189C">
        <w:rPr>
          <w:sz w:val="24"/>
          <w:szCs w:val="24"/>
        </w:rPr>
        <w:t xml:space="preserve"> Street, </w:t>
      </w:r>
      <w:r w:rsidR="00064D40" w:rsidRPr="00DA189C">
        <w:rPr>
          <w:sz w:val="24"/>
          <w:szCs w:val="24"/>
        </w:rPr>
        <w:t>Oakridge, Oregon</w:t>
      </w:r>
      <w:r w:rsidR="00F46B75" w:rsidRPr="00DA189C">
        <w:rPr>
          <w:sz w:val="24"/>
          <w:szCs w:val="24"/>
        </w:rPr>
        <w:t xml:space="preserve">, </w:t>
      </w:r>
      <w:r w:rsidR="00064D40" w:rsidRPr="00DA189C">
        <w:rPr>
          <w:sz w:val="24"/>
          <w:szCs w:val="24"/>
        </w:rPr>
        <w:t xml:space="preserve">on </w:t>
      </w:r>
      <w:r>
        <w:rPr>
          <w:b/>
          <w:bCs/>
          <w:sz w:val="24"/>
          <w:szCs w:val="24"/>
        </w:rPr>
        <w:t>Wednesday</w:t>
      </w:r>
      <w:r w:rsidR="00624245" w:rsidRPr="00DA189C">
        <w:rPr>
          <w:b/>
          <w:bCs/>
          <w:sz w:val="24"/>
          <w:szCs w:val="24"/>
        </w:rPr>
        <w:t>,</w:t>
      </w:r>
      <w:r w:rsidR="00064D40" w:rsidRPr="00DA18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June 7th</w:t>
      </w:r>
      <w:r w:rsidR="00064D40" w:rsidRPr="00DA189C">
        <w:rPr>
          <w:b/>
          <w:bCs/>
          <w:sz w:val="24"/>
          <w:szCs w:val="24"/>
        </w:rPr>
        <w:t xml:space="preserve">, </w:t>
      </w:r>
      <w:r w:rsidR="00042098" w:rsidRPr="00DA189C">
        <w:rPr>
          <w:b/>
          <w:bCs/>
          <w:sz w:val="24"/>
          <w:szCs w:val="24"/>
        </w:rPr>
        <w:t>202</w:t>
      </w:r>
      <w:r w:rsidR="00F46B75" w:rsidRPr="00DA189C">
        <w:rPr>
          <w:b/>
          <w:bCs/>
          <w:sz w:val="24"/>
          <w:szCs w:val="24"/>
        </w:rPr>
        <w:t>3</w:t>
      </w:r>
      <w:r w:rsidR="00064D40" w:rsidRPr="00DA189C">
        <w:rPr>
          <w:b/>
          <w:bCs/>
          <w:sz w:val="24"/>
          <w:szCs w:val="24"/>
        </w:rPr>
        <w:t xml:space="preserve"> at </w:t>
      </w:r>
      <w:r>
        <w:rPr>
          <w:b/>
          <w:bCs/>
          <w:sz w:val="24"/>
          <w:szCs w:val="24"/>
        </w:rPr>
        <w:t>6</w:t>
      </w:r>
      <w:r w:rsidR="00064D40" w:rsidRPr="00DA189C">
        <w:rPr>
          <w:b/>
          <w:bCs/>
          <w:sz w:val="24"/>
          <w:szCs w:val="24"/>
        </w:rPr>
        <w:t>pm</w:t>
      </w:r>
      <w:r w:rsidR="00C81609" w:rsidRPr="00DA189C">
        <w:rPr>
          <w:sz w:val="24"/>
          <w:szCs w:val="24"/>
        </w:rPr>
        <w:t xml:space="preserve">. Citizens may attend in-person or remotely via Zoom at </w:t>
      </w:r>
      <w:hyperlink r:id="rId5" w:history="1">
        <w:r w:rsidR="00C81609" w:rsidRPr="00DA189C">
          <w:rPr>
            <w:rStyle w:val="Hyperlink"/>
            <w:sz w:val="24"/>
            <w:szCs w:val="24"/>
            <w:u w:val="none"/>
          </w:rPr>
          <w:t>https://us02web.zoom.us/j/3664311610</w:t>
        </w:r>
      </w:hyperlink>
      <w:r w:rsidR="00C81609" w:rsidRPr="00DA189C">
        <w:rPr>
          <w:sz w:val="24"/>
          <w:szCs w:val="24"/>
        </w:rPr>
        <w:t xml:space="preserve"> (</w:t>
      </w:r>
      <w:r w:rsidR="00152016">
        <w:rPr>
          <w:sz w:val="24"/>
          <w:szCs w:val="24"/>
        </w:rPr>
        <w:t xml:space="preserve">Zoom </w:t>
      </w:r>
      <w:r w:rsidR="00C81609" w:rsidRPr="00DA189C">
        <w:rPr>
          <w:sz w:val="24"/>
          <w:szCs w:val="24"/>
        </w:rPr>
        <w:t xml:space="preserve">Meeting ID# 3664311610). </w:t>
      </w:r>
      <w:r w:rsidR="0016641B">
        <w:rPr>
          <w:sz w:val="24"/>
          <w:szCs w:val="24"/>
        </w:rPr>
        <w:t xml:space="preserve"> Copies</w:t>
      </w:r>
      <w:r w:rsidR="00C81609" w:rsidRPr="00DA189C">
        <w:rPr>
          <w:sz w:val="24"/>
          <w:szCs w:val="24"/>
        </w:rPr>
        <w:t xml:space="preserve"> of the </w:t>
      </w:r>
      <w:r>
        <w:rPr>
          <w:sz w:val="24"/>
          <w:szCs w:val="24"/>
        </w:rPr>
        <w:t xml:space="preserve">FY 23-24 </w:t>
      </w:r>
      <w:r w:rsidR="00C81609" w:rsidRPr="00DA189C">
        <w:rPr>
          <w:sz w:val="24"/>
          <w:szCs w:val="24"/>
        </w:rPr>
        <w:t>budget</w:t>
      </w:r>
      <w:r w:rsidR="00064D40" w:rsidRPr="00DA1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approved by the Budget Committee </w:t>
      </w:r>
      <w:r w:rsidR="00C81609" w:rsidRPr="00DA189C">
        <w:rPr>
          <w:sz w:val="24"/>
          <w:szCs w:val="24"/>
        </w:rPr>
        <w:t>will</w:t>
      </w:r>
      <w:r w:rsidR="0096287C" w:rsidRPr="00DA189C">
        <w:rPr>
          <w:sz w:val="24"/>
          <w:szCs w:val="24"/>
        </w:rPr>
        <w:t xml:space="preserve"> </w:t>
      </w:r>
      <w:r w:rsidR="005F7730">
        <w:rPr>
          <w:sz w:val="24"/>
          <w:szCs w:val="24"/>
        </w:rPr>
        <w:t xml:space="preserve">be </w:t>
      </w:r>
      <w:r w:rsidR="00211AFC" w:rsidRPr="00DA189C">
        <w:rPr>
          <w:sz w:val="24"/>
          <w:szCs w:val="24"/>
        </w:rPr>
        <w:t>available</w:t>
      </w:r>
      <w:r w:rsidR="00064D40" w:rsidRPr="00DA189C">
        <w:rPr>
          <w:sz w:val="24"/>
          <w:szCs w:val="24"/>
        </w:rPr>
        <w:t xml:space="preserve"> </w:t>
      </w:r>
      <w:r w:rsidR="00211AFC" w:rsidRPr="00DA189C">
        <w:rPr>
          <w:sz w:val="24"/>
          <w:szCs w:val="24"/>
        </w:rPr>
        <w:t xml:space="preserve">for inspection at City Hall Monday-Thursday 8am-4pm, or </w:t>
      </w:r>
      <w:r w:rsidR="00064D40" w:rsidRPr="00DA189C">
        <w:rPr>
          <w:sz w:val="24"/>
          <w:szCs w:val="24"/>
        </w:rPr>
        <w:t>on the Cit</w:t>
      </w:r>
      <w:r w:rsidR="00FB26DE" w:rsidRPr="00DA189C">
        <w:rPr>
          <w:sz w:val="24"/>
          <w:szCs w:val="24"/>
        </w:rPr>
        <w:t>y’s</w:t>
      </w:r>
      <w:r w:rsidR="00064D40" w:rsidRPr="00DA189C">
        <w:rPr>
          <w:sz w:val="24"/>
          <w:szCs w:val="24"/>
        </w:rPr>
        <w:t xml:space="preserve"> website</w:t>
      </w:r>
      <w:r>
        <w:rPr>
          <w:sz w:val="24"/>
          <w:szCs w:val="24"/>
        </w:rPr>
        <w:t>:</w:t>
      </w:r>
      <w:r w:rsidR="00EA1782" w:rsidRPr="00DA189C">
        <w:rPr>
          <w:sz w:val="24"/>
          <w:szCs w:val="24"/>
        </w:rPr>
        <w:t xml:space="preserve"> </w:t>
      </w:r>
      <w:hyperlink r:id="rId6" w:history="1">
        <w:r w:rsidRPr="0003472C">
          <w:rPr>
            <w:rStyle w:val="Hyperlink"/>
            <w:sz w:val="24"/>
            <w:szCs w:val="24"/>
            <w:u w:val="none"/>
          </w:rPr>
          <w:t>www.ci.oakridge.or.us</w:t>
        </w:r>
      </w:hyperlink>
    </w:p>
    <w:p w14:paraId="606CAB75" w14:textId="77777777" w:rsidR="00F46B75" w:rsidRPr="00064D40" w:rsidRDefault="00F46B75" w:rsidP="00547B7F"/>
    <w:sectPr w:rsidR="00F46B75" w:rsidRPr="0006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40"/>
    <w:rsid w:val="00017A97"/>
    <w:rsid w:val="0003472C"/>
    <w:rsid w:val="00042098"/>
    <w:rsid w:val="00064D40"/>
    <w:rsid w:val="00135A5C"/>
    <w:rsid w:val="00152016"/>
    <w:rsid w:val="0015640D"/>
    <w:rsid w:val="0016641B"/>
    <w:rsid w:val="00211AFC"/>
    <w:rsid w:val="002E331A"/>
    <w:rsid w:val="002F4F3C"/>
    <w:rsid w:val="00353ECC"/>
    <w:rsid w:val="004177EC"/>
    <w:rsid w:val="004A32F1"/>
    <w:rsid w:val="004C22B2"/>
    <w:rsid w:val="004F649A"/>
    <w:rsid w:val="00522723"/>
    <w:rsid w:val="00547B7F"/>
    <w:rsid w:val="005F3F3E"/>
    <w:rsid w:val="005F7730"/>
    <w:rsid w:val="00624245"/>
    <w:rsid w:val="007C71E3"/>
    <w:rsid w:val="0096287C"/>
    <w:rsid w:val="009A762B"/>
    <w:rsid w:val="00AD5D5D"/>
    <w:rsid w:val="00B777DD"/>
    <w:rsid w:val="00C81609"/>
    <w:rsid w:val="00CF64A8"/>
    <w:rsid w:val="00DA189C"/>
    <w:rsid w:val="00E42B0D"/>
    <w:rsid w:val="00EA1782"/>
    <w:rsid w:val="00EB40E8"/>
    <w:rsid w:val="00F46B75"/>
    <w:rsid w:val="00FB26DE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F4EF"/>
  <w15:chartTrackingRefBased/>
  <w15:docId w15:val="{74B16C95-C76F-45F5-9120-CF789E5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.oakridge.or.us" TargetMode="External"/><Relationship Id="rId5" Type="http://schemas.openxmlformats.org/officeDocument/2006/relationships/hyperlink" Target="https://us02web.zoom.us/j/36643116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LaDuke</dc:creator>
  <cp:keywords/>
  <dc:description/>
  <cp:lastModifiedBy>Bryan Cutchen</cp:lastModifiedBy>
  <cp:revision>4</cp:revision>
  <cp:lastPrinted>2020-03-17T17:05:00Z</cp:lastPrinted>
  <dcterms:created xsi:type="dcterms:W3CDTF">2023-05-23T22:37:00Z</dcterms:created>
  <dcterms:modified xsi:type="dcterms:W3CDTF">2023-05-23T22:48:00Z</dcterms:modified>
</cp:coreProperties>
</file>